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年12月已选毕设开题汇总表</w:t>
      </w:r>
    </w:p>
    <w:p>
      <w:pPr>
        <w:spacing w:line="560" w:lineRule="exact"/>
        <w:jc w:val="left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</w:rPr>
        <w:t>学习中心：</w:t>
      </w:r>
      <w:r>
        <w:rPr>
          <w:rFonts w:hint="eastAsia" w:ascii="仿宋_GB2312" w:hAnsi="仿宋" w:eastAsia="仿宋_GB2312" w:cs="仿宋_GB2312"/>
          <w:sz w:val="30"/>
          <w:szCs w:val="30"/>
        </w:rPr>
        <w:t>（盖章）</w:t>
      </w:r>
    </w:p>
    <w:tbl>
      <w:tblPr>
        <w:tblStyle w:val="5"/>
        <w:tblW w:w="137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984"/>
        <w:gridCol w:w="992"/>
        <w:gridCol w:w="1843"/>
        <w:gridCol w:w="2552"/>
        <w:gridCol w:w="963"/>
        <w:gridCol w:w="1163"/>
        <w:gridCol w:w="1134"/>
        <w:gridCol w:w="963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开题情况评价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优良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不合格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缓开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7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指导教师签字：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学习中心审核人：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hint="eastAsia" w:ascii="仿宋_GB2312" w:hAnsi="仿宋" w:eastAsia="仿宋_GB2312" w:cs="仿宋_GB2312"/>
                <w:kern w:val="0"/>
                <w:sz w:val="26"/>
                <w:szCs w:val="26"/>
              </w:rPr>
              <w:t>日期：</w:t>
            </w:r>
            <w:r>
              <w:rPr>
                <w:rFonts w:ascii="仿宋_GB2312" w:hAnsi="仿宋" w:eastAsia="仿宋_GB2312" w:cs="仿宋_GB2312"/>
                <w:kern w:val="0"/>
                <w:sz w:val="26"/>
                <w:szCs w:val="26"/>
              </w:rPr>
              <w:t xml:space="preserve">        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C65B77"/>
    <w:rsid w:val="00D1687C"/>
    <w:rsid w:val="00D24155"/>
    <w:rsid w:val="00D43ABA"/>
    <w:rsid w:val="00EC726D"/>
    <w:rsid w:val="00F66993"/>
    <w:rsid w:val="00FD28A8"/>
    <w:rsid w:val="27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A597-3765-47DD-ABD2-81186BD24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85</Characters>
  <Lines>2</Lines>
  <Paragraphs>1</Paragraphs>
  <TotalTime>259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2023-03-27T03:06:13Z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88282ED4BC1641B489CBF9B5D52BD440</vt:lpwstr>
  </property>
</Properties>
</file>